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jc w:val="center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single"/>
        </w:rPr>
      </w:pPr>
      <w:bookmarkStart w:colFirst="0" w:colLast="0" w:name="_5rf9wr4r3no2" w:id="0"/>
      <w:bookmarkEnd w:id="0"/>
      <w:r w:rsidDel="00000000" w:rsidR="00000000" w:rsidRPr="00000000">
        <w:rPr>
          <w:color w:val="cccccc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Diamonae J. Boyce, B.S. in Family and Consumer Sciences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DMV Area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(908)-659-8386 |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Jaelynnboyce056@gmail.com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https://www.linkedin.com/in/diamonae-boyce-5580371a3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jc w:val="both"/>
        <w:rPr>
          <w:rFonts w:ascii="Times New Roman" w:cs="Times New Roman" w:eastAsia="Times New Roman" w:hAnsi="Times New Roman"/>
          <w:b w:val="1"/>
          <w:i w:val="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Proficient in Canva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Proficient in Adobe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Illustrator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Premier Pro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Photoshop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Lightroom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Microsoft 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Word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Excel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Powerpoint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OutLook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Sewing skills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Novice-Intermediate level Spanish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k8ysck8q9mgf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arnrh62rcfpt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2020 - PRESENT</w:t>
      </w:r>
    </w:p>
    <w:p w:rsidR="00000000" w:rsidDel="00000000" w:rsidP="00000000" w:rsidRDefault="00000000" w:rsidRPr="00000000" w14:paraId="00000018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bookmarkStart w:colFirst="0" w:colLast="0" w:name="_mofu6vopi18q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Victoria’s Secret PINK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White Marsh Mall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 - Sales Associate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3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Promoted to Bra Fit Expert/Tap Supervisor, October 2021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Promoted to Beauty Supervisor, April 2022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Responsible for supervising the sales floor and associates.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Supervising omni operations within the store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Driving overall beauty metrics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144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Handling store funds, including $5000 plus cash deposits.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 3 Credit Card Applications opened in 2021 at White Marsh Location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Spotlighted in April 2022 Associate Weekly for external community service efforts</w:t>
      </w:r>
    </w:p>
    <w:p w:rsidR="00000000" w:rsidDel="00000000" w:rsidP="00000000" w:rsidRDefault="00000000" w:rsidRPr="00000000" w14:paraId="00000021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bookmarkStart w:colFirst="0" w:colLast="0" w:name="_9hamueqzod31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2022 -AUGUST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bookmarkStart w:colFirst="0" w:colLast="0" w:name="_klvjjwvj40i3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Macy’s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Towson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 - Store Management Intern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3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Learn overall store functionality and business model.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Improve business metrics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Saw a 25% increase in beauty division metrics from June to August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Offered full time position in Executive Development Program, October 2022</w:t>
      </w:r>
    </w:p>
    <w:p w:rsidR="00000000" w:rsidDel="00000000" w:rsidP="00000000" w:rsidRDefault="00000000" w:rsidRPr="00000000" w14:paraId="00000027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8p24tzp33ejg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JULY 2022 -</w:t>
      </w:r>
    </w:p>
    <w:p w:rsidR="00000000" w:rsidDel="00000000" w:rsidP="00000000" w:rsidRDefault="00000000" w:rsidRPr="00000000" w14:paraId="00000028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bookmarkStart w:colFirst="0" w:colLast="0" w:name="_2mwrupb75gpr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Macy’s, Annapolis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 - Store Executive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right="-3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 Executive Development Class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year rotational experience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1440" w:right="-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6-9 months in Omni-Operations, Business Administration, and Merchandising/Customer Experience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3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6oztx7omgpqo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2E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v9j91n2fon3f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2019 - December 2023</w:t>
      </w:r>
    </w:p>
    <w:p w:rsidR="00000000" w:rsidDel="00000000" w:rsidP="00000000" w:rsidRDefault="00000000" w:rsidRPr="00000000" w14:paraId="0000002F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1"/>
          <w:sz w:val="24"/>
          <w:szCs w:val="24"/>
        </w:rPr>
      </w:pPr>
      <w:bookmarkStart w:colFirst="0" w:colLast="0" w:name="_78rlvk1sif5a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Morgan State University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Baltimore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 - B.S. in Family and Consumer Sciences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Dean’s List recipient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0" w:afterAutospacing="0" w:before="0" w:before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MOLD Program graduate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after="0" w:afterAutospacing="0" w:before="0" w:before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Scholars grant recipient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afterAutospacing="0" w:before="0" w:before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Leader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spacing w:after="0" w:afterAutospacing="0" w:before="0" w:before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 Council of Negro Women, MSU Section-Historian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spacing w:after="0" w:afterAutospacing="0" w:before="0" w:before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LoveYours-Event Coordinator, Vice President</w:t>
      </w:r>
    </w:p>
    <w:p w:rsidR="00000000" w:rsidDel="00000000" w:rsidP="00000000" w:rsidRDefault="00000000" w:rsidRPr="00000000" w14:paraId="00000036">
      <w:pPr>
        <w:numPr>
          <w:ilvl w:val="1"/>
          <w:numId w:val="4"/>
        </w:numPr>
        <w:spacing w:after="0" w:afterAutospacing="0" w:before="0" w:before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 Upsilon Omicron, Gamma Chapter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spacing w:after="0" w:afterAutospacing="0" w:before="0" w:before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 Society of Leadership and Success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spacing w:after="0" w:afterAutospacing="0" w:before="0" w:before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and Consumer Science Club-Miss FACS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spacing w:after="0" w:afterAutospacing="0" w:before="0" w:before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New York Story-Event Coordinator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spacing w:after="0" w:afterAutospacing="0" w:before="0" w:before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Setting Optimistic Achievements Radiantly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spacing w:after="0" w:afterAutospacing="0" w:before="0" w:before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Society for Financial and Professional Development-Student Ambassador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spacing w:after="0" w:afterAutospacing="0" w:before="0" w:before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 Armour HBCU Career Combine participant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spacing w:after="0" w:afterAutospacing="0" w:before="0" w:beforeAutospacing="0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Peer Mentor, Ashburton Elementary &amp; Middle School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before="0" w:beforeAutospacing="0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Creative Director, The LOOK Magazine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3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xda8vxduhlz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Awards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Orange Star Award Recipient, 2023, Office of Student Life and Development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 Hollywood, 2021, National Council of Negro Women MSU Section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 411, 2022, National Council of Negro Women MSU Section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Content Creator Award, UnderArmour HBCU Career Combine</w:t>
      </w:r>
    </w:p>
    <w:sectPr>
      <w:headerReference r:id="rId8" w:type="first"/>
      <w:headerReference r:id="rId9" w:type="default"/>
      <w:footerReference r:id="rId10" w:type="first"/>
      <w:pgSz w:h="15840" w:w="12240" w:orient="portrait"/>
      <w:pgMar w:bottom="1080" w:top="108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Times New Roman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jc w:val="right"/>
      <w:rPr>
        <w:color w:val="f75d5d"/>
      </w:rPr>
    </w:pPr>
    <w:r w:rsidDel="00000000" w:rsidR="00000000" w:rsidRPr="00000000">
      <w:rPr>
        <w:color w:val="f75d5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pageBreakBefore w:val="0"/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Jaelynnboyce056@gmail.com" TargetMode="External"/><Relationship Id="rId7" Type="http://schemas.openxmlformats.org/officeDocument/2006/relationships/hyperlink" Target="https://www.linkedin.com/in/diamonae-boyce-5580371a3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